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9C5EB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45AAB265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408AA75B" w14:textId="77777777" w:rsidR="000E6D1F" w:rsidRDefault="000E6D1F" w:rsidP="000E6D1F">
      <w:pPr>
        <w:spacing w:after="40" w:line="240" w:lineRule="exact"/>
        <w:jc w:val="center"/>
      </w:pPr>
    </w:p>
    <w:p w14:paraId="22431FA8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192C3422" wp14:editId="4FD8BEF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24275" w14:textId="77777777" w:rsidR="000E6D1F" w:rsidRDefault="000E6D1F" w:rsidP="000E6D1F">
      <w:pPr>
        <w:spacing w:line="240" w:lineRule="exact"/>
        <w:jc w:val="center"/>
      </w:pPr>
    </w:p>
    <w:p w14:paraId="315C2E7D" w14:textId="77777777" w:rsidR="000E6D1F" w:rsidRDefault="000E6D1F" w:rsidP="000E6D1F">
      <w:pPr>
        <w:spacing w:line="240" w:lineRule="exact"/>
        <w:jc w:val="center"/>
      </w:pPr>
    </w:p>
    <w:p w14:paraId="38703CCA" w14:textId="77777777" w:rsidR="000E6D1F" w:rsidRDefault="000E6D1F" w:rsidP="000E6D1F">
      <w:pPr>
        <w:spacing w:line="240" w:lineRule="exact"/>
        <w:jc w:val="center"/>
      </w:pPr>
    </w:p>
    <w:p w14:paraId="44D8E0E2" w14:textId="77777777" w:rsidR="000E6D1F" w:rsidRDefault="000E6D1F" w:rsidP="000E6D1F">
      <w:pPr>
        <w:spacing w:line="240" w:lineRule="exact"/>
        <w:jc w:val="center"/>
      </w:pPr>
    </w:p>
    <w:p w14:paraId="4F380D3A" w14:textId="77777777" w:rsidR="000E6D1F" w:rsidRDefault="000E6D1F" w:rsidP="000E6D1F">
      <w:pPr>
        <w:spacing w:line="240" w:lineRule="exact"/>
        <w:jc w:val="center"/>
      </w:pPr>
    </w:p>
    <w:p w14:paraId="34603CB8" w14:textId="77777777" w:rsidR="000E6D1F" w:rsidRDefault="000E6D1F" w:rsidP="000E6D1F">
      <w:pPr>
        <w:spacing w:line="240" w:lineRule="exact"/>
        <w:jc w:val="center"/>
      </w:pPr>
    </w:p>
    <w:p w14:paraId="6B061FBB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398983C3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4FC2E4F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6B909B5D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5A54296" w14:textId="77777777" w:rsidR="000E6D1F" w:rsidRDefault="000E6D1F" w:rsidP="000E6D1F">
      <w:pPr>
        <w:spacing w:after="120" w:line="240" w:lineRule="exact"/>
        <w:jc w:val="center"/>
      </w:pPr>
    </w:p>
    <w:p w14:paraId="4FF83B73" w14:textId="77777777" w:rsidR="000E6D1F" w:rsidRDefault="000E6D1F" w:rsidP="000E6D1F">
      <w:pPr>
        <w:spacing w:after="120" w:line="240" w:lineRule="exact"/>
        <w:jc w:val="center"/>
      </w:pPr>
    </w:p>
    <w:p w14:paraId="010D8525" w14:textId="77777777" w:rsidR="000E6D1F" w:rsidRDefault="000E6D1F" w:rsidP="000E6D1F">
      <w:pPr>
        <w:spacing w:line="240" w:lineRule="exact"/>
        <w:jc w:val="center"/>
      </w:pPr>
    </w:p>
    <w:p w14:paraId="7EB99229" w14:textId="77777777" w:rsidR="000E6D1F" w:rsidRDefault="000E6D1F" w:rsidP="000E6D1F">
      <w:pPr>
        <w:spacing w:line="240" w:lineRule="exact"/>
        <w:jc w:val="center"/>
      </w:pPr>
    </w:p>
    <w:p w14:paraId="3029382A" w14:textId="77777777" w:rsidR="000E6D1F" w:rsidRDefault="000E6D1F" w:rsidP="000E6D1F">
      <w:pPr>
        <w:spacing w:line="240" w:lineRule="exact"/>
        <w:jc w:val="center"/>
      </w:pPr>
    </w:p>
    <w:p w14:paraId="385C7FA5" w14:textId="77777777" w:rsidR="000E6D1F" w:rsidRDefault="000E6D1F" w:rsidP="000E6D1F">
      <w:pPr>
        <w:spacing w:line="240" w:lineRule="exact"/>
        <w:jc w:val="center"/>
      </w:pPr>
    </w:p>
    <w:p w14:paraId="4F99B55B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153E14F1" w14:textId="77777777" w:rsidTr="62FE2716">
        <w:tc>
          <w:tcPr>
            <w:tcW w:w="1006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E58425E" w14:textId="31BD1BD8" w:rsidR="005C4052" w:rsidRPr="005C4052" w:rsidRDefault="005C4052" w:rsidP="005C4052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</w:pPr>
            <w:r w:rsidRPr="005C4052"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Acquisition d’équipements de capture volumétrique pour le studio mobile</w:t>
            </w:r>
          </w:p>
          <w:p w14:paraId="746D03F7" w14:textId="4AF70676" w:rsidR="004A6242" w:rsidRPr="00C5181F" w:rsidRDefault="005C4052" w:rsidP="005C4052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</w:pPr>
            <w:r w:rsidRPr="005C4052"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AN26.48</w:t>
            </w:r>
          </w:p>
        </w:tc>
      </w:tr>
    </w:tbl>
    <w:p w14:paraId="09B61EEC" w14:textId="77777777" w:rsidR="000E6D1F" w:rsidRDefault="000E6D1F" w:rsidP="000E6D1F">
      <w:pPr>
        <w:spacing w:line="240" w:lineRule="exact"/>
        <w:jc w:val="center"/>
      </w:pPr>
    </w:p>
    <w:p w14:paraId="2ACCEE25" w14:textId="77777777" w:rsidR="000E6D1F" w:rsidRDefault="000E6D1F" w:rsidP="000E6D1F">
      <w:pPr>
        <w:spacing w:line="240" w:lineRule="exact"/>
        <w:jc w:val="center"/>
      </w:pPr>
    </w:p>
    <w:p w14:paraId="12D8D3F1" w14:textId="77777777" w:rsidR="000E6D1F" w:rsidRDefault="000E6D1F" w:rsidP="000E6D1F">
      <w:pPr>
        <w:spacing w:line="240" w:lineRule="exact"/>
        <w:jc w:val="center"/>
      </w:pPr>
    </w:p>
    <w:p w14:paraId="23477781" w14:textId="77777777" w:rsidR="000E6D1F" w:rsidRDefault="000E6D1F" w:rsidP="000E6D1F">
      <w:pPr>
        <w:spacing w:line="240" w:lineRule="exact"/>
        <w:jc w:val="center"/>
      </w:pPr>
    </w:p>
    <w:p w14:paraId="07C05720" w14:textId="77777777" w:rsidR="000E6D1F" w:rsidRDefault="000E6D1F" w:rsidP="000E6D1F">
      <w:pPr>
        <w:spacing w:line="240" w:lineRule="exact"/>
        <w:jc w:val="center"/>
      </w:pPr>
    </w:p>
    <w:p w14:paraId="78DB1022" w14:textId="77777777" w:rsidR="000E6D1F" w:rsidRDefault="000E6D1F" w:rsidP="000E6D1F">
      <w:pPr>
        <w:spacing w:line="240" w:lineRule="exact"/>
        <w:jc w:val="center"/>
      </w:pPr>
    </w:p>
    <w:p w14:paraId="0706DA52" w14:textId="77777777" w:rsidR="000E6D1F" w:rsidRDefault="000E6D1F" w:rsidP="000E6D1F">
      <w:pPr>
        <w:spacing w:line="240" w:lineRule="exact"/>
        <w:jc w:val="center"/>
      </w:pPr>
    </w:p>
    <w:p w14:paraId="2CF239E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3A44302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2FAB99BD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535C4B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AC8B79C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867557B" w14:textId="561B6461" w:rsidR="00E254AB" w:rsidRDefault="00E254AB" w:rsidP="62FE2716">
      <w:pPr>
        <w:spacing w:line="279" w:lineRule="exact"/>
        <w:jc w:val="center"/>
        <w:rPr>
          <w:rFonts w:ascii="Trebuchet MS" w:eastAsia="Trebuchet MS" w:hAnsi="Trebuchet MS" w:cs="Trebuchet MS"/>
          <w:b/>
          <w:bCs/>
          <w:color w:val="000000"/>
        </w:rPr>
      </w:pPr>
    </w:p>
    <w:p w14:paraId="6F473476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9B47879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F96FA3A" w14:textId="77777777" w:rsidR="00F80237" w:rsidRDefault="00F80237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900C8D9" w14:textId="77777777" w:rsidR="00F80237" w:rsidRDefault="00F80237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B7E791F" w14:textId="7E0A3784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7DF978D1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669CF2F8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2E21F67A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67F96CC0" w14:textId="77777777" w:rsidR="000E6D1F" w:rsidRDefault="000E6D1F" w:rsidP="000E6D1F">
      <w:pPr>
        <w:jc w:val="center"/>
        <w:rPr>
          <w:b/>
          <w:u w:val="single"/>
        </w:rPr>
      </w:pPr>
    </w:p>
    <w:p w14:paraId="66CDF80F" w14:textId="77777777" w:rsidR="000E6D1F" w:rsidRDefault="000E6D1F" w:rsidP="000E6D1F">
      <w:pPr>
        <w:jc w:val="center"/>
        <w:rPr>
          <w:b/>
          <w:u w:val="single"/>
        </w:rPr>
      </w:pPr>
    </w:p>
    <w:p w14:paraId="6104F808" w14:textId="77777777" w:rsidR="00F80237" w:rsidRDefault="00F80237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67FE830B" w14:textId="77777777" w:rsidR="00F80237" w:rsidRDefault="00F80237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06B25063" w14:textId="16AC3874" w:rsidR="001A40BF" w:rsidRDefault="00D30D43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 cadre de mémoire ne sera en aucun cas un document d’information générale mais devra être rédigé spécialement pour le présent marché en prenant en compte ses spécificités.</w:t>
      </w:r>
    </w:p>
    <w:p w14:paraId="01C29FE3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27C8A9A" w14:textId="77777777" w:rsidR="001A40BF" w:rsidRDefault="00D30D43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>Réponses au mémoire 30 lignes maximum par sujet (</w:t>
      </w:r>
      <w:r w:rsidR="00F40BEE">
        <w:rPr>
          <w:rFonts w:ascii="Calibri" w:hAnsi="Calibri"/>
          <w:b/>
          <w:bCs/>
          <w:sz w:val="22"/>
          <w:szCs w:val="22"/>
          <w:u w:val="single"/>
        </w:rPr>
        <w:t>p</w:t>
      </w:r>
      <w:r>
        <w:rPr>
          <w:rFonts w:ascii="Calibri" w:hAnsi="Calibri"/>
          <w:b/>
          <w:bCs/>
          <w:sz w:val="22"/>
          <w:szCs w:val="22"/>
          <w:u w:val="single"/>
        </w:rPr>
        <w:t>réconisation).</w:t>
      </w:r>
    </w:p>
    <w:p w14:paraId="1EDE0633" w14:textId="77777777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46A08B3F" w14:textId="00175AE4" w:rsidR="001A40BF" w:rsidRDefault="00C229DE" w:rsidP="00C229DE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</w:pPr>
      <w:r w:rsidRPr="005C4052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1 :</w:t>
      </w:r>
      <w:r w:rsidRPr="005C4052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ab/>
      </w:r>
      <w:r w:rsidR="002E65B3" w:rsidRPr="005C4052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 xml:space="preserve">Prix des prestations </w:t>
      </w:r>
      <w:r w:rsidRPr="005C4052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>(</w:t>
      </w:r>
      <w:r w:rsidR="005C4052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>35</w:t>
      </w:r>
      <w:r w:rsidRPr="005C4052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 xml:space="preserve"> points)</w:t>
      </w:r>
    </w:p>
    <w:p w14:paraId="41129C57" w14:textId="77777777" w:rsidR="005C4052" w:rsidRDefault="005C4052" w:rsidP="00C229DE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</w:pPr>
    </w:p>
    <w:p w14:paraId="00BB5FB9" w14:textId="2E1081CC" w:rsidR="005C4052" w:rsidRDefault="005C4052" w:rsidP="005C4052">
      <w:pPr>
        <w:pStyle w:val="Footnote"/>
        <w:widowControl/>
        <w:numPr>
          <w:ilvl w:val="1"/>
          <w:numId w:val="5"/>
        </w:numPr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</w:pPr>
      <w:r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>– Prix forfaitaire des prestations (25 points)</w:t>
      </w:r>
    </w:p>
    <w:p w14:paraId="6B04B858" w14:textId="55B1B0BC" w:rsidR="005C4052" w:rsidRPr="005C4052" w:rsidRDefault="005C4052" w:rsidP="005C4052">
      <w:pPr>
        <w:pStyle w:val="Footnote"/>
        <w:widowControl/>
        <w:numPr>
          <w:ilvl w:val="1"/>
          <w:numId w:val="5"/>
        </w:numPr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</w:pPr>
      <w:r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>– Prix unitaire sur le montant total du DQE (10</w:t>
      </w:r>
      <w:r w:rsidR="00524678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 xml:space="preserve"> points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>)</w:t>
      </w:r>
    </w:p>
    <w:p w14:paraId="180ADCFC" w14:textId="77777777" w:rsidR="00ED4002" w:rsidRPr="005C4052" w:rsidRDefault="00ED4002">
      <w:pPr>
        <w:pStyle w:val="Standard"/>
        <w:rPr>
          <w:highlight w:val="yellow"/>
        </w:rPr>
      </w:pPr>
    </w:p>
    <w:p w14:paraId="1A491E88" w14:textId="6AB94F0E" w:rsidR="00DE01F4" w:rsidRDefault="00ED4002" w:rsidP="005C4052">
      <w:pPr>
        <w:pStyle w:val="Footnote"/>
        <w:widowControl/>
        <w:rPr>
          <w:rFonts w:ascii="Calibri" w:hAnsi="Calibri"/>
          <w:b/>
          <w:bCs/>
          <w:sz w:val="24"/>
          <w:szCs w:val="24"/>
        </w:rPr>
      </w:pPr>
      <w:r w:rsidRPr="005C4052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2</w:t>
      </w:r>
      <w:r w:rsidR="00F40BEE" w:rsidRPr="005C4052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 </w:t>
      </w:r>
      <w:r w:rsidRPr="005C4052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: </w:t>
      </w:r>
      <w:r w:rsidRPr="005C4052">
        <w:tab/>
      </w:r>
      <w:r w:rsidR="00F80237" w:rsidRPr="005C4052">
        <w:rPr>
          <w:rFonts w:ascii="Calibri" w:hAnsi="Calibri"/>
          <w:b/>
          <w:bCs/>
          <w:sz w:val="24"/>
          <w:szCs w:val="24"/>
        </w:rPr>
        <w:t xml:space="preserve">Valeur technique </w:t>
      </w:r>
      <w:r w:rsidR="0072001D" w:rsidRPr="005C4052">
        <w:rPr>
          <w:rFonts w:ascii="Calibri" w:hAnsi="Calibri"/>
          <w:b/>
          <w:bCs/>
          <w:sz w:val="24"/>
          <w:szCs w:val="24"/>
        </w:rPr>
        <w:t>(</w:t>
      </w:r>
      <w:r w:rsidR="002E65B3" w:rsidRPr="005C4052">
        <w:rPr>
          <w:rFonts w:ascii="Calibri" w:hAnsi="Calibri"/>
          <w:b/>
          <w:bCs/>
          <w:sz w:val="24"/>
          <w:szCs w:val="24"/>
        </w:rPr>
        <w:t>4</w:t>
      </w:r>
      <w:r w:rsidR="005C4052" w:rsidRPr="005C4052">
        <w:rPr>
          <w:rFonts w:ascii="Calibri" w:hAnsi="Calibri"/>
          <w:b/>
          <w:bCs/>
          <w:sz w:val="24"/>
          <w:szCs w:val="24"/>
        </w:rPr>
        <w:t>0</w:t>
      </w:r>
      <w:r w:rsidR="007153E6" w:rsidRPr="005C4052">
        <w:rPr>
          <w:rFonts w:ascii="Calibri" w:hAnsi="Calibri"/>
          <w:b/>
          <w:bCs/>
          <w:sz w:val="24"/>
          <w:szCs w:val="24"/>
        </w:rPr>
        <w:t xml:space="preserve"> </w:t>
      </w:r>
      <w:r w:rsidR="0072001D" w:rsidRPr="005C4052">
        <w:rPr>
          <w:rFonts w:ascii="Calibri" w:hAnsi="Calibri"/>
          <w:b/>
          <w:bCs/>
          <w:sz w:val="24"/>
          <w:szCs w:val="24"/>
        </w:rPr>
        <w:t>points)</w:t>
      </w:r>
      <w:r w:rsidR="040E9AED" w:rsidRPr="005C4052">
        <w:rPr>
          <w:rFonts w:ascii="Calibri" w:hAnsi="Calibri"/>
          <w:b/>
          <w:bCs/>
          <w:sz w:val="24"/>
          <w:szCs w:val="24"/>
        </w:rPr>
        <w:t xml:space="preserve"> :</w:t>
      </w:r>
      <w:r w:rsidR="040E9AED" w:rsidRPr="00DE01F4">
        <w:rPr>
          <w:rFonts w:ascii="Calibri" w:hAnsi="Calibri"/>
          <w:b/>
          <w:bCs/>
          <w:sz w:val="24"/>
          <w:szCs w:val="24"/>
        </w:rPr>
        <w:t xml:space="preserve"> </w:t>
      </w:r>
    </w:p>
    <w:p w14:paraId="40A494E5" w14:textId="04F0EFB5" w:rsidR="00DE01F4" w:rsidRDefault="00DE01F4" w:rsidP="00ED4002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0EDEF424" w14:textId="4CF06789" w:rsidR="00FC72C9" w:rsidRDefault="00390BC9" w:rsidP="00524678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  <w:r w:rsidRPr="005C4052">
        <w:rPr>
          <w:rFonts w:ascii="Calibri" w:hAnsi="Calibri" w:cs="Arial"/>
        </w:rPr>
        <w:t xml:space="preserve">2.1 </w:t>
      </w:r>
      <w:r w:rsidR="005C4052" w:rsidRPr="005C4052">
        <w:rPr>
          <w:rFonts w:ascii="Calibri" w:hAnsi="Calibri" w:cs="Arial"/>
        </w:rPr>
        <w:t>–</w:t>
      </w:r>
      <w:r w:rsidR="007153E6" w:rsidRPr="005C4052">
        <w:rPr>
          <w:rFonts w:ascii="Calibri" w:hAnsi="Calibri" w:cs="Arial"/>
        </w:rPr>
        <w:t xml:space="preserve"> </w:t>
      </w:r>
      <w:r w:rsidR="005C4052" w:rsidRPr="005C4052">
        <w:rPr>
          <w:rFonts w:ascii="Calibri" w:hAnsi="Calibri" w:cs="Arial"/>
        </w:rPr>
        <w:t>Facilité et temps d’installation des systèmes (20 points)</w:t>
      </w:r>
    </w:p>
    <w:p w14:paraId="760E6761" w14:textId="21A0FB1D" w:rsidR="00FC72C9" w:rsidRPr="00FC72C9" w:rsidRDefault="00FC72C9" w:rsidP="00FC72C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FC72C9">
        <w:rPr>
          <w:rFonts w:asciiTheme="minorHAnsi" w:eastAsia="Trebuchet MS" w:hAnsiTheme="minorHAnsi" w:cstheme="minorHAnsi"/>
          <w:i/>
          <w:color w:val="000000"/>
          <w:sz w:val="22"/>
          <w:szCs w:val="22"/>
        </w:rPr>
        <w:t>(Minimum d’outils, nombre d’éléments, temps de montage à 2 personnes)</w:t>
      </w:r>
    </w:p>
    <w:p w14:paraId="30BB4B7A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4B527A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A7CCEB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6D0880" w14:textId="77777777" w:rsidR="00390BC9" w:rsidRDefault="00390BC9" w:rsidP="00390BC9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EBC1A9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713BDA" w14:textId="77777777" w:rsidR="00390BC9" w:rsidRDefault="00390BC9" w:rsidP="00390BC9">
      <w:pPr>
        <w:pStyle w:val="Standard"/>
      </w:pPr>
    </w:p>
    <w:p w14:paraId="6F11CA4C" w14:textId="77777777" w:rsidR="00390BC9" w:rsidRDefault="00390BC9" w:rsidP="00390BC9">
      <w:pPr>
        <w:pStyle w:val="Footnote"/>
        <w:widowControl/>
      </w:pPr>
    </w:p>
    <w:p w14:paraId="145881C2" w14:textId="77777777" w:rsidR="003A4376" w:rsidRDefault="003A4376" w:rsidP="00390BC9">
      <w:pPr>
        <w:pStyle w:val="Footnote"/>
        <w:widowControl/>
      </w:pPr>
    </w:p>
    <w:p w14:paraId="3DEE69F3" w14:textId="77777777" w:rsidR="003A4376" w:rsidRDefault="003A4376" w:rsidP="00390BC9">
      <w:pPr>
        <w:pStyle w:val="Footnote"/>
        <w:widowControl/>
      </w:pPr>
    </w:p>
    <w:p w14:paraId="453D8729" w14:textId="77777777" w:rsidR="003A4376" w:rsidRDefault="003A4376" w:rsidP="00390BC9">
      <w:pPr>
        <w:pStyle w:val="Footnote"/>
        <w:widowControl/>
      </w:pPr>
    </w:p>
    <w:p w14:paraId="4372DD5A" w14:textId="77777777" w:rsidR="003A4376" w:rsidRDefault="003A4376" w:rsidP="00390BC9">
      <w:pPr>
        <w:pStyle w:val="Footnote"/>
        <w:widowControl/>
      </w:pPr>
    </w:p>
    <w:p w14:paraId="013F62E9" w14:textId="77777777" w:rsidR="003A4376" w:rsidRDefault="003A4376" w:rsidP="00390BC9">
      <w:pPr>
        <w:pStyle w:val="Footnote"/>
        <w:widowControl/>
      </w:pPr>
    </w:p>
    <w:p w14:paraId="7300B723" w14:textId="77777777" w:rsidR="003A4376" w:rsidRDefault="003A4376" w:rsidP="00390BC9">
      <w:pPr>
        <w:pStyle w:val="Footnote"/>
        <w:widowControl/>
      </w:pPr>
    </w:p>
    <w:p w14:paraId="7EF1DDAB" w14:textId="77777777" w:rsidR="003A4376" w:rsidRDefault="003A4376" w:rsidP="00390BC9">
      <w:pPr>
        <w:pStyle w:val="Footnote"/>
        <w:widowControl/>
      </w:pPr>
    </w:p>
    <w:p w14:paraId="55244D8D" w14:textId="77777777" w:rsidR="003A4376" w:rsidRDefault="003A4376" w:rsidP="00390BC9">
      <w:pPr>
        <w:pStyle w:val="Footnote"/>
        <w:widowControl/>
      </w:pPr>
    </w:p>
    <w:p w14:paraId="7AE4A5D8" w14:textId="77777777" w:rsidR="00390BC9" w:rsidRDefault="00390BC9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1E60CD64" w14:textId="27679CA0" w:rsidR="0072001D" w:rsidRPr="00524678" w:rsidRDefault="00390BC9" w:rsidP="00524678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  <w:r w:rsidRPr="005C4052">
        <w:rPr>
          <w:rFonts w:ascii="Calibri" w:hAnsi="Calibri" w:cs="Arial"/>
        </w:rPr>
        <w:lastRenderedPageBreak/>
        <w:t>2.</w:t>
      </w:r>
      <w:r w:rsidR="007153E6" w:rsidRPr="005C4052">
        <w:rPr>
          <w:rFonts w:ascii="Calibri" w:hAnsi="Calibri" w:cs="Arial"/>
        </w:rPr>
        <w:t xml:space="preserve">2 </w:t>
      </w:r>
      <w:r w:rsidR="005C4052" w:rsidRPr="005C4052">
        <w:rPr>
          <w:rFonts w:ascii="Calibri" w:hAnsi="Calibri" w:cs="Arial"/>
        </w:rPr>
        <w:t>–</w:t>
      </w:r>
      <w:r w:rsidR="002E65B3" w:rsidRPr="005C4052">
        <w:rPr>
          <w:rFonts w:ascii="Calibri" w:hAnsi="Calibri" w:cs="Arial"/>
        </w:rPr>
        <w:t xml:space="preserve"> </w:t>
      </w:r>
      <w:r w:rsidR="005C4052" w:rsidRPr="005C4052">
        <w:rPr>
          <w:rFonts w:ascii="Calibri" w:hAnsi="Calibri" w:cs="Arial"/>
        </w:rPr>
        <w:t>Poids et encombrement du matériel</w:t>
      </w:r>
      <w:r w:rsidR="005C4052">
        <w:rPr>
          <w:rFonts w:ascii="Calibri" w:hAnsi="Calibri" w:cs="Arial"/>
        </w:rPr>
        <w:t xml:space="preserve"> (8 points)</w:t>
      </w:r>
    </w:p>
    <w:p w14:paraId="7A5DE738" w14:textId="5C9B63CA" w:rsidR="00524678" w:rsidRPr="00524678" w:rsidRDefault="00524678" w:rsidP="00524678">
      <w:pPr>
        <w:pStyle w:val="Default"/>
        <w:spacing w:after="1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524678">
        <w:rPr>
          <w:rFonts w:asciiTheme="minorHAnsi" w:hAnsiTheme="minorHAnsi" w:cstheme="minorHAnsi"/>
          <w:i/>
          <w:iCs/>
          <w:sz w:val="22"/>
          <w:szCs w:val="22"/>
        </w:rPr>
        <w:t>(Poids total, volume utilitaire à prévoir)</w:t>
      </w:r>
    </w:p>
    <w:p w14:paraId="30A91E74" w14:textId="20ABBF59" w:rsidR="00DE01F4" w:rsidRDefault="00DE01F4" w:rsidP="00DE01F4">
      <w:pPr>
        <w:pStyle w:val="Footnote"/>
        <w:widowControl/>
      </w:pPr>
    </w:p>
    <w:p w14:paraId="6E6F3315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079AA0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C3B87A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88FDAE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78E27D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95ACEE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17DFED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F69383" w14:textId="77777777" w:rsidR="002E65B3" w:rsidRDefault="002E65B3" w:rsidP="002E65B3">
      <w:pPr>
        <w:pStyle w:val="Standard"/>
      </w:pPr>
    </w:p>
    <w:p w14:paraId="19C222B2" w14:textId="77777777" w:rsidR="002E65B3" w:rsidRDefault="002E65B3" w:rsidP="002E65B3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</w:rPr>
      </w:pPr>
    </w:p>
    <w:p w14:paraId="47B9D87C" w14:textId="691D809C" w:rsidR="002E65B3" w:rsidRDefault="002E65B3" w:rsidP="002E65B3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</w:rPr>
      </w:pPr>
      <w:r w:rsidRPr="005C4052">
        <w:rPr>
          <w:rFonts w:ascii="Calibri" w:hAnsi="Calibri" w:cs="Arial"/>
        </w:rPr>
        <w:t xml:space="preserve">2.3 - </w:t>
      </w:r>
      <w:r w:rsidR="005C4052" w:rsidRPr="005C4052">
        <w:rPr>
          <w:rFonts w:ascii="Calibri" w:hAnsi="Calibri" w:cs="Arial"/>
        </w:rPr>
        <w:t>Qualité de fabrication attestée par la documentation technique, les certifications, la durée de garantie, la disponibilité des pièces et du SAV (8 points)</w:t>
      </w:r>
    </w:p>
    <w:p w14:paraId="3FB2F460" w14:textId="77777777" w:rsidR="002E65B3" w:rsidRDefault="002E65B3" w:rsidP="002E65B3">
      <w:pPr>
        <w:pStyle w:val="Default"/>
        <w:spacing w:after="17"/>
        <w:ind w:left="708" w:firstLine="708"/>
        <w:jc w:val="both"/>
      </w:pPr>
    </w:p>
    <w:p w14:paraId="4F55CCDB" w14:textId="77777777" w:rsidR="002E65B3" w:rsidRDefault="002E65B3" w:rsidP="002E65B3">
      <w:pPr>
        <w:pStyle w:val="Footnote"/>
        <w:widowControl/>
      </w:pPr>
    </w:p>
    <w:p w14:paraId="29A0E06D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CE7A89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3F9171" w14:textId="77777777" w:rsidR="002E65B3" w:rsidRDefault="002E65B3" w:rsidP="002E65B3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BB7451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6A2038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62C12F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3C162D" w14:textId="539A14CB" w:rsidR="00390BC9" w:rsidRPr="00C229DE" w:rsidRDefault="002E65B3" w:rsidP="002E65B3">
      <w:pPr>
        <w:pStyle w:val="Default"/>
        <w:spacing w:after="17"/>
        <w:jc w:val="both"/>
        <w:rPr>
          <w:rFonts w:ascii="Calibri" w:hAnsi="Calibri"/>
          <w:szCs w:val="21"/>
          <w:lang w:bidi="hi-IN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A2911A" w14:textId="57A56970" w:rsidR="00DE01F4" w:rsidRDefault="00DE01F4" w:rsidP="00DE01F4">
      <w:pPr>
        <w:pStyle w:val="Footnote"/>
        <w:widowControl/>
      </w:pPr>
    </w:p>
    <w:p w14:paraId="7FCAC31A" w14:textId="77777777" w:rsidR="00DE01F4" w:rsidRPr="00DE01F4" w:rsidRDefault="00DE01F4" w:rsidP="00DE01F4">
      <w:pPr>
        <w:pStyle w:val="Footnote"/>
        <w:widowControl/>
      </w:pPr>
    </w:p>
    <w:p w14:paraId="61DC11B7" w14:textId="77777777" w:rsidR="00DE01F4" w:rsidRPr="005C4052" w:rsidRDefault="00DE01F4" w:rsidP="00A16A3D">
      <w:pPr>
        <w:pStyle w:val="Footnote"/>
        <w:widowControl/>
        <w:ind w:left="708"/>
        <w:rPr>
          <w:rFonts w:asciiTheme="minorHAnsi" w:eastAsia="SimSun" w:hAnsiTheme="minorHAnsi" w:cstheme="minorHAnsi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4241C127" w14:textId="1CD604AD" w:rsidR="002E65B3" w:rsidRPr="00524678" w:rsidRDefault="002E65B3" w:rsidP="00524678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hAnsiTheme="minorHAnsi" w:cstheme="minorHAnsi"/>
        </w:rPr>
      </w:pPr>
      <w:r w:rsidRPr="005C4052">
        <w:rPr>
          <w:rFonts w:asciiTheme="minorHAnsi" w:hAnsiTheme="minorHAnsi" w:cstheme="minorHAnsi"/>
        </w:rPr>
        <w:t xml:space="preserve">2.4 - </w:t>
      </w:r>
      <w:r w:rsidR="005C4052" w:rsidRPr="005C4052">
        <w:rPr>
          <w:rFonts w:asciiTheme="minorHAnsi" w:hAnsiTheme="minorHAnsi" w:cstheme="minorHAnsi"/>
        </w:rPr>
        <w:t>Capacité de stockage numérique (4 points)</w:t>
      </w:r>
    </w:p>
    <w:p w14:paraId="6F9BCC28" w14:textId="77777777" w:rsidR="002E65B3" w:rsidRDefault="002E65B3" w:rsidP="002E65B3">
      <w:pPr>
        <w:pStyle w:val="Footnote"/>
        <w:widowControl/>
      </w:pPr>
    </w:p>
    <w:p w14:paraId="46F41650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08D79A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43EEEE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322550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CE237D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343972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8C8562" w14:textId="20094E3D" w:rsidR="002E65B3" w:rsidRPr="00C229DE" w:rsidRDefault="002E65B3" w:rsidP="002E65B3">
      <w:pPr>
        <w:pStyle w:val="Default"/>
        <w:spacing w:after="17"/>
        <w:jc w:val="both"/>
        <w:rPr>
          <w:rFonts w:ascii="Calibri" w:hAnsi="Calibri"/>
          <w:szCs w:val="21"/>
          <w:lang w:bidi="hi-IN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E5D892" w14:textId="77777777" w:rsidR="002E65B3" w:rsidRDefault="002E65B3" w:rsidP="002E65B3">
      <w:pPr>
        <w:pStyle w:val="Footnote"/>
        <w:widowControl/>
      </w:pPr>
    </w:p>
    <w:p w14:paraId="7CB215F4" w14:textId="77777777" w:rsidR="002E65B3" w:rsidRPr="00DE01F4" w:rsidRDefault="002E65B3" w:rsidP="002E65B3">
      <w:pPr>
        <w:pStyle w:val="Footnote"/>
        <w:widowControl/>
      </w:pPr>
    </w:p>
    <w:p w14:paraId="57012554" w14:textId="77777777" w:rsidR="002E65B3" w:rsidRDefault="002E65B3" w:rsidP="002E65B3">
      <w:pPr>
        <w:pStyle w:val="Footnote"/>
        <w:widowControl/>
        <w:ind w:left="708"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0663A2F6" w14:textId="77777777" w:rsidR="002E65B3" w:rsidRDefault="002E65B3" w:rsidP="002E65B3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3866AA10" w14:textId="5DEEFC57" w:rsidR="002E65B3" w:rsidRDefault="005C4052" w:rsidP="005C4052">
      <w:pPr>
        <w:pStyle w:val="Default"/>
        <w:spacing w:after="17"/>
        <w:jc w:val="both"/>
        <w:rPr>
          <w:rFonts w:asciiTheme="minorHAnsi" w:hAnsiTheme="minorHAnsi" w:cstheme="minorHAnsi"/>
          <w:b/>
          <w:bCs/>
        </w:rPr>
      </w:pPr>
      <w:r w:rsidRPr="005C4052">
        <w:rPr>
          <w:rFonts w:asciiTheme="minorHAnsi" w:hAnsiTheme="minorHAnsi" w:cstheme="minorHAnsi"/>
          <w:b/>
          <w:bCs/>
        </w:rPr>
        <w:t>Critère 3 :</w:t>
      </w:r>
      <w:r>
        <w:rPr>
          <w:rFonts w:asciiTheme="minorHAnsi" w:hAnsiTheme="minorHAnsi" w:cstheme="minorHAnsi"/>
          <w:b/>
          <w:bCs/>
        </w:rPr>
        <w:t xml:space="preserve"> </w:t>
      </w:r>
      <w:r w:rsidRPr="005C4052">
        <w:rPr>
          <w:rFonts w:asciiTheme="minorHAnsi" w:hAnsiTheme="minorHAnsi" w:cstheme="minorHAnsi"/>
          <w:b/>
          <w:bCs/>
        </w:rPr>
        <w:t>Modalités de livraison et de mise en service</w:t>
      </w:r>
      <w:r>
        <w:rPr>
          <w:rFonts w:asciiTheme="minorHAnsi" w:hAnsiTheme="minorHAnsi" w:cstheme="minorHAnsi"/>
          <w:b/>
          <w:bCs/>
        </w:rPr>
        <w:t xml:space="preserve"> (5 points)</w:t>
      </w:r>
    </w:p>
    <w:p w14:paraId="75FE3503" w14:textId="77777777" w:rsidR="005C4052" w:rsidRDefault="005C4052" w:rsidP="005C4052">
      <w:pPr>
        <w:pStyle w:val="Default"/>
        <w:spacing w:after="17"/>
        <w:jc w:val="both"/>
        <w:rPr>
          <w:rFonts w:asciiTheme="minorHAnsi" w:hAnsiTheme="minorHAnsi" w:cstheme="minorHAnsi"/>
          <w:b/>
          <w:bCs/>
        </w:rPr>
      </w:pPr>
    </w:p>
    <w:p w14:paraId="4896E446" w14:textId="4BFCCEEF" w:rsidR="005C4052" w:rsidRPr="005C4052" w:rsidRDefault="005C4052" w:rsidP="005C4052">
      <w:pPr>
        <w:pStyle w:val="Default"/>
        <w:spacing w:after="17"/>
        <w:jc w:val="both"/>
        <w:rPr>
          <w:rFonts w:asciiTheme="minorHAnsi" w:hAnsiTheme="minorHAnsi" w:cstheme="minorHAnsi"/>
        </w:rPr>
      </w:pPr>
      <w:r w:rsidRPr="005C4052">
        <w:rPr>
          <w:rFonts w:asciiTheme="minorHAnsi" w:hAnsiTheme="minorHAnsi" w:cstheme="minorHAnsi"/>
        </w:rPr>
        <w:t>3.1 - Délai de livraison optimisé</w:t>
      </w:r>
      <w:r w:rsidR="005A5351">
        <w:rPr>
          <w:rFonts w:asciiTheme="minorHAnsi" w:hAnsiTheme="minorHAnsi" w:cstheme="minorHAnsi"/>
        </w:rPr>
        <w:t xml:space="preserve"> (2,5 points)</w:t>
      </w:r>
    </w:p>
    <w:p w14:paraId="5596ECF8" w14:textId="77777777" w:rsidR="002E65B3" w:rsidRDefault="002E65B3" w:rsidP="002E65B3">
      <w:pPr>
        <w:pStyle w:val="Footnote"/>
        <w:widowControl/>
      </w:pPr>
    </w:p>
    <w:p w14:paraId="1A0DD909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4BFA2D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C943E7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3EA732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A0FE6E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4DB6EC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6F6A68" w14:textId="77777777" w:rsidR="002E65B3" w:rsidRPr="00C229DE" w:rsidRDefault="002E65B3" w:rsidP="002E65B3">
      <w:pPr>
        <w:pStyle w:val="Default"/>
        <w:spacing w:after="17"/>
        <w:jc w:val="both"/>
        <w:rPr>
          <w:rFonts w:ascii="Calibri" w:hAnsi="Calibri"/>
          <w:szCs w:val="21"/>
          <w:lang w:bidi="hi-IN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6F697F" w14:textId="77777777" w:rsidR="002E65B3" w:rsidRDefault="002E65B3" w:rsidP="002E65B3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23CC3F00" w14:textId="6FCED414" w:rsidR="00390BC9" w:rsidRPr="005A5351" w:rsidRDefault="005A5351" w:rsidP="00390BC9">
      <w:pPr>
        <w:pStyle w:val="Footnote"/>
        <w:widowControl/>
        <w:rPr>
          <w:rFonts w:ascii="Calibri" w:eastAsia="SimSun" w:hAnsi="Calibri" w:cs="Mangal"/>
          <w:sz w:val="24"/>
          <w:szCs w:val="24"/>
          <w:lang w:eastAsia="zh-CN" w:bidi="hi-IN"/>
        </w:rPr>
      </w:pPr>
      <w:r w:rsidRPr="005A5351"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>3.2 - Mode opératoire de mise en service et démonstration du système, incluant la capture test de synchronisation</w:t>
      </w:r>
      <w:r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 xml:space="preserve"> (2,5 points)</w:t>
      </w:r>
    </w:p>
    <w:p w14:paraId="4718B37E" w14:textId="77777777" w:rsidR="00390BC9" w:rsidRPr="00A16A3D" w:rsidRDefault="00390BC9" w:rsidP="00390BC9">
      <w:pPr>
        <w:pStyle w:val="Standard"/>
      </w:pPr>
    </w:p>
    <w:p w14:paraId="58B36ED2" w14:textId="77777777" w:rsidR="007153E6" w:rsidRDefault="007153E6" w:rsidP="007153E6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AF4A13" w14:textId="77777777" w:rsidR="007153E6" w:rsidRDefault="007153E6" w:rsidP="007153E6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B9A84C" w14:textId="77777777" w:rsidR="007153E6" w:rsidRDefault="007153E6" w:rsidP="007153E6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7A4CF2" w14:textId="77777777" w:rsidR="007153E6" w:rsidRDefault="007153E6" w:rsidP="007153E6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E69184" w14:textId="77777777" w:rsidR="007153E6" w:rsidRDefault="007153E6" w:rsidP="007153E6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231B27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</w:p>
    <w:p w14:paraId="74DA5EA1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14ADDD7C" w14:textId="16C62B7D" w:rsidR="002E65B3" w:rsidRDefault="005A5351" w:rsidP="002E65B3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  <w:u w:val="single"/>
        </w:rPr>
      </w:pPr>
      <w:r w:rsidRPr="005A5351">
        <w:rPr>
          <w:rFonts w:ascii="Calibri" w:hAnsi="Calibri" w:cs="Arial"/>
          <w:b/>
          <w:bCs/>
          <w:u w:val="single"/>
        </w:rPr>
        <w:t>Critère 4 : Responsabilité sociétale en lien avec le marché</w:t>
      </w:r>
      <w:r>
        <w:rPr>
          <w:rFonts w:ascii="Calibri" w:hAnsi="Calibri" w:cs="Arial"/>
          <w:b/>
          <w:bCs/>
          <w:u w:val="single"/>
        </w:rPr>
        <w:t xml:space="preserve"> (10 points)</w:t>
      </w:r>
    </w:p>
    <w:p w14:paraId="6410D176" w14:textId="77777777" w:rsidR="005A5351" w:rsidRDefault="005A5351" w:rsidP="002E65B3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  <w:u w:val="single"/>
        </w:rPr>
      </w:pPr>
    </w:p>
    <w:p w14:paraId="6D3D3562" w14:textId="5FAE82FC" w:rsidR="005A5351" w:rsidRPr="005A5351" w:rsidRDefault="005A5351" w:rsidP="002E65B3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</w:rPr>
      </w:pPr>
      <w:r w:rsidRPr="005A5351">
        <w:rPr>
          <w:rFonts w:ascii="Calibri" w:hAnsi="Calibri" w:cs="Arial"/>
        </w:rPr>
        <w:t>4.1 - Actions sur l’égalité Femmes-hommes pour les personnels affectés à l'exécution du marché</w:t>
      </w:r>
      <w:r>
        <w:rPr>
          <w:rFonts w:ascii="Calibri" w:hAnsi="Calibri" w:cs="Arial"/>
        </w:rPr>
        <w:t xml:space="preserve"> (3,5 points)</w:t>
      </w:r>
    </w:p>
    <w:p w14:paraId="17A57EAA" w14:textId="77777777" w:rsidR="002E65B3" w:rsidRDefault="002E65B3" w:rsidP="002E65B3">
      <w:pPr>
        <w:pStyle w:val="Footnote"/>
        <w:widowControl/>
      </w:pPr>
    </w:p>
    <w:p w14:paraId="42F8EBBE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78A366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2175EB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B5877F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1BE5C9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4B10E8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D479AA" w14:textId="77777777" w:rsidR="002E65B3" w:rsidRPr="00C229DE" w:rsidRDefault="002E65B3" w:rsidP="002E65B3">
      <w:pPr>
        <w:pStyle w:val="Default"/>
        <w:spacing w:after="17"/>
        <w:jc w:val="both"/>
        <w:rPr>
          <w:rFonts w:ascii="Calibri" w:hAnsi="Calibri"/>
          <w:szCs w:val="21"/>
          <w:lang w:bidi="hi-IN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4C1918" w14:textId="77777777" w:rsidR="002E65B3" w:rsidRDefault="002E65B3" w:rsidP="002E65B3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696B793F" w14:textId="77777777" w:rsidR="002E65B3" w:rsidRDefault="002E65B3" w:rsidP="002E65B3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0F5C72BB" w14:textId="60234FE2" w:rsidR="002E65B3" w:rsidRDefault="005A5351" w:rsidP="002E65B3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</w:rPr>
      </w:pPr>
      <w:r>
        <w:rPr>
          <w:rFonts w:ascii="Calibri" w:hAnsi="Calibri" w:cs="Arial"/>
        </w:rPr>
        <w:t>4</w:t>
      </w:r>
      <w:r w:rsidR="002E65B3">
        <w:rPr>
          <w:rFonts w:ascii="Calibri" w:hAnsi="Calibri" w:cs="Arial"/>
        </w:rPr>
        <w:t>.2 -</w:t>
      </w:r>
      <w:r w:rsidR="002E65B3" w:rsidRPr="002E65B3">
        <w:rPr>
          <w:rFonts w:ascii="Calibri" w:hAnsi="Calibri" w:cs="Arial"/>
        </w:rPr>
        <w:t xml:space="preserve"> </w:t>
      </w:r>
      <w:r w:rsidRPr="005A5351">
        <w:rPr>
          <w:rFonts w:ascii="Calibri" w:hAnsi="Calibri" w:cs="Arial"/>
        </w:rPr>
        <w:t>Conditions de travail et bien-être des personnels affectés à l'exécution du marché</w:t>
      </w:r>
      <w:r>
        <w:rPr>
          <w:rFonts w:ascii="Calibri" w:hAnsi="Calibri" w:cs="Arial"/>
        </w:rPr>
        <w:t xml:space="preserve"> (3,5 points)</w:t>
      </w:r>
    </w:p>
    <w:p w14:paraId="68AA1FE3" w14:textId="77777777" w:rsidR="002E65B3" w:rsidRDefault="002E65B3" w:rsidP="002E65B3">
      <w:pPr>
        <w:pStyle w:val="Footnote"/>
        <w:widowControl/>
      </w:pPr>
    </w:p>
    <w:p w14:paraId="61962AE5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F86E74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B23B1F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92EC14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77909C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F3863E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71BCA2" w14:textId="77777777" w:rsidR="002E65B3" w:rsidRPr="00C229DE" w:rsidRDefault="002E65B3" w:rsidP="002E65B3">
      <w:pPr>
        <w:pStyle w:val="Default"/>
        <w:spacing w:after="17"/>
        <w:jc w:val="both"/>
        <w:rPr>
          <w:rFonts w:ascii="Calibri" w:hAnsi="Calibri"/>
          <w:szCs w:val="21"/>
          <w:lang w:bidi="hi-IN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8AE10B" w14:textId="77777777" w:rsidR="002E65B3" w:rsidRDefault="002E65B3" w:rsidP="00390BC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09A60943" w14:textId="77777777" w:rsidR="002E65B3" w:rsidRDefault="002E65B3" w:rsidP="00390BC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1BAC73DB" w14:textId="77777777" w:rsidR="003A4376" w:rsidRDefault="003A4376" w:rsidP="00390BC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1862DBC0" w14:textId="77777777" w:rsidR="003A4376" w:rsidRDefault="003A4376" w:rsidP="00390BC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280A6380" w14:textId="77777777" w:rsidR="003A4376" w:rsidRDefault="003A4376" w:rsidP="00390BC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2F034017" w14:textId="77777777" w:rsidR="003A4376" w:rsidRDefault="003A4376" w:rsidP="00390BC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6829CD75" w14:textId="77777777" w:rsidR="003A4376" w:rsidRDefault="003A4376" w:rsidP="00390BC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152193DC" w14:textId="77777777" w:rsidR="003A4376" w:rsidRDefault="003A4376" w:rsidP="00390BC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26A0DC3B" w14:textId="55BF84D0" w:rsidR="002E65B3" w:rsidRDefault="005A5351" w:rsidP="002E65B3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</w:rPr>
      </w:pPr>
      <w:r>
        <w:rPr>
          <w:rFonts w:ascii="Calibri" w:hAnsi="Calibri" w:cs="Arial"/>
        </w:rPr>
        <w:lastRenderedPageBreak/>
        <w:t>4</w:t>
      </w:r>
      <w:r w:rsidR="002E65B3">
        <w:rPr>
          <w:rFonts w:ascii="Calibri" w:hAnsi="Calibri" w:cs="Arial"/>
        </w:rPr>
        <w:t>.</w:t>
      </w:r>
      <w:r w:rsidR="00880C4A">
        <w:rPr>
          <w:rFonts w:ascii="Calibri" w:hAnsi="Calibri" w:cs="Arial"/>
        </w:rPr>
        <w:t>3</w:t>
      </w:r>
      <w:r w:rsidR="00720CEB">
        <w:rPr>
          <w:rFonts w:ascii="Calibri" w:hAnsi="Calibri" w:cs="Arial"/>
        </w:rPr>
        <w:t>-</w:t>
      </w:r>
      <w:r w:rsidR="002E65B3">
        <w:rPr>
          <w:rFonts w:ascii="Calibri" w:hAnsi="Calibri" w:cs="Arial"/>
        </w:rPr>
        <w:t xml:space="preserve"> </w:t>
      </w:r>
      <w:r w:rsidRPr="005A5351">
        <w:rPr>
          <w:rFonts w:ascii="Calibri" w:hAnsi="Calibri" w:cs="Arial"/>
        </w:rPr>
        <w:t>Pratiques inclusives ou solidaires mises en œuvre dans le cadre de l'exécution du marché</w:t>
      </w:r>
      <w:r>
        <w:rPr>
          <w:rFonts w:ascii="Calibri" w:hAnsi="Calibri" w:cs="Arial"/>
        </w:rPr>
        <w:t xml:space="preserve"> (3 points)</w:t>
      </w:r>
    </w:p>
    <w:p w14:paraId="042D81B4" w14:textId="77777777" w:rsidR="002E65B3" w:rsidRDefault="002E65B3" w:rsidP="002E65B3">
      <w:pPr>
        <w:pStyle w:val="Footnote"/>
        <w:widowControl/>
      </w:pPr>
    </w:p>
    <w:p w14:paraId="60D587B1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C37F11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EEB35A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63470E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A9C93D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9A0B3E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AE1A72" w14:textId="77777777" w:rsidR="002E65B3" w:rsidRPr="00C229DE" w:rsidRDefault="002E65B3" w:rsidP="002E65B3">
      <w:pPr>
        <w:pStyle w:val="Default"/>
        <w:spacing w:after="17"/>
        <w:jc w:val="both"/>
        <w:rPr>
          <w:rFonts w:ascii="Calibri" w:hAnsi="Calibri"/>
          <w:szCs w:val="21"/>
          <w:lang w:bidi="hi-IN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BB91E7" w14:textId="77777777" w:rsidR="002E65B3" w:rsidRDefault="002E65B3" w:rsidP="00390BC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0F69923A" w14:textId="77777777" w:rsidR="00390BC9" w:rsidRDefault="00390BC9" w:rsidP="002E65B3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601B6DF2" w14:textId="54D2AAA5" w:rsidR="00390BC9" w:rsidRPr="005A5351" w:rsidRDefault="00390BC9" w:rsidP="00390BC9">
      <w:pPr>
        <w:pStyle w:val="Footnote"/>
        <w:widowControl/>
        <w:rPr>
          <w:rFonts w:ascii="Calibri" w:hAnsi="Calibri"/>
          <w:b/>
          <w:bCs/>
          <w:sz w:val="24"/>
          <w:szCs w:val="24"/>
          <w:u w:val="single"/>
        </w:rPr>
      </w:pPr>
      <w:r w:rsidRPr="005A5351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Critère </w:t>
      </w:r>
      <w:r w:rsidR="005A5351" w:rsidRPr="005A5351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5</w:t>
      </w:r>
      <w:r w:rsidRPr="005A5351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 : </w:t>
      </w:r>
      <w:r w:rsidR="005A5351" w:rsidRPr="005A5351">
        <w:rPr>
          <w:rFonts w:ascii="Calibri" w:hAnsi="Calibri"/>
          <w:b/>
          <w:bCs/>
          <w:sz w:val="24"/>
          <w:szCs w:val="24"/>
          <w:u w:val="single"/>
        </w:rPr>
        <w:t>Responsabilité environnementale en lien avec le marché (10 points)</w:t>
      </w:r>
    </w:p>
    <w:p w14:paraId="1755C392" w14:textId="77777777" w:rsidR="00390BC9" w:rsidRDefault="00390BC9" w:rsidP="00390BC9">
      <w:pPr>
        <w:pStyle w:val="Footnote"/>
        <w:widowControl/>
        <w:rPr>
          <w:rFonts w:ascii="Calibri" w:hAnsi="Calibri"/>
          <w:b/>
          <w:bCs/>
          <w:sz w:val="24"/>
          <w:szCs w:val="24"/>
        </w:rPr>
      </w:pPr>
    </w:p>
    <w:p w14:paraId="2E861DA0" w14:textId="6A2B419D" w:rsidR="00FC72C9" w:rsidRDefault="00FC72C9" w:rsidP="00FC72C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</w:rPr>
      </w:pPr>
      <w:r w:rsidRPr="00FC72C9">
        <w:rPr>
          <w:rFonts w:ascii="Calibri" w:hAnsi="Calibri" w:cs="Arial"/>
        </w:rPr>
        <w:t>5.1-Fabrication du produit (usage de composants éco-responsables ; faible consommation énergétique ; limitation des déchets</w:t>
      </w:r>
      <w:r>
        <w:rPr>
          <w:rFonts w:ascii="Calibri" w:hAnsi="Calibri" w:cs="Arial"/>
        </w:rPr>
        <w:t>)</w:t>
      </w:r>
      <w:r w:rsidRPr="00FC72C9">
        <w:rPr>
          <w:rFonts w:ascii="Calibri" w:hAnsi="Calibri" w:cs="Arial"/>
        </w:rPr>
        <w:t xml:space="preserve"> (3,5 points)</w:t>
      </w:r>
    </w:p>
    <w:p w14:paraId="674A7562" w14:textId="77777777" w:rsidR="00FC72C9" w:rsidRPr="007153E6" w:rsidRDefault="00FC72C9" w:rsidP="00390BC9">
      <w:pPr>
        <w:pStyle w:val="Footnote"/>
        <w:widowControl/>
        <w:rPr>
          <w:rFonts w:ascii="Calibri" w:hAnsi="Calibri"/>
          <w:b/>
          <w:bCs/>
          <w:sz w:val="24"/>
          <w:szCs w:val="24"/>
        </w:rPr>
      </w:pPr>
    </w:p>
    <w:p w14:paraId="7E6892AE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D00B82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563C17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4C0B3C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57BE35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28E70B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34917F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BEA2C1" w14:textId="77777777" w:rsidR="00390BC9" w:rsidRDefault="00390BC9" w:rsidP="00390BC9">
      <w:pPr>
        <w:pStyle w:val="Standard"/>
      </w:pPr>
    </w:p>
    <w:p w14:paraId="3B76BC5A" w14:textId="23B96705" w:rsidR="00390BC9" w:rsidRDefault="00FC72C9" w:rsidP="002E65B3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</w:rPr>
      </w:pPr>
      <w:r>
        <w:rPr>
          <w:rFonts w:ascii="Calibri" w:hAnsi="Calibri" w:cs="Arial"/>
        </w:rPr>
        <w:t xml:space="preserve">5.2 - </w:t>
      </w:r>
      <w:r w:rsidRPr="00FC72C9">
        <w:rPr>
          <w:rFonts w:ascii="Calibri" w:hAnsi="Calibri" w:cs="Arial"/>
        </w:rPr>
        <w:t>Gestion des déchets (organisation de la collecte des déchets ; recyclage des déchets ; traçabilité des déchets)</w:t>
      </w:r>
      <w:r>
        <w:rPr>
          <w:rFonts w:ascii="Calibri" w:hAnsi="Calibri" w:cs="Arial"/>
        </w:rPr>
        <w:t xml:space="preserve"> (3 points)</w:t>
      </w:r>
      <w:r w:rsidRPr="00FC72C9">
        <w:rPr>
          <w:rFonts w:ascii="Calibri" w:hAnsi="Calibri" w:cs="Arial"/>
        </w:rPr>
        <w:tab/>
      </w:r>
    </w:p>
    <w:p w14:paraId="60855876" w14:textId="77777777" w:rsidR="002E65B3" w:rsidRDefault="002E65B3" w:rsidP="002E65B3">
      <w:pPr>
        <w:pStyle w:val="Footnote"/>
        <w:widowControl/>
      </w:pPr>
    </w:p>
    <w:p w14:paraId="769F9981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D0E69E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2C25DF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B5BA20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B21680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15DACE" w14:textId="77777777" w:rsidR="002E65B3" w:rsidRDefault="002E65B3" w:rsidP="002E65B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77F46B" w14:textId="77777777" w:rsidR="002E65B3" w:rsidRPr="00C229DE" w:rsidRDefault="002E65B3" w:rsidP="002E65B3">
      <w:pPr>
        <w:pStyle w:val="Default"/>
        <w:spacing w:after="17"/>
        <w:jc w:val="both"/>
        <w:rPr>
          <w:rFonts w:ascii="Calibri" w:hAnsi="Calibri"/>
          <w:szCs w:val="21"/>
          <w:lang w:bidi="hi-IN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4F1F6D" w14:textId="77777777" w:rsidR="002E65B3" w:rsidRDefault="002E65B3" w:rsidP="002E65B3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</w:rPr>
      </w:pPr>
    </w:p>
    <w:p w14:paraId="5524944C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775A0C03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230E49B4" w14:textId="04369324" w:rsidR="00720CEB" w:rsidRDefault="00FC72C9" w:rsidP="00720CEB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</w:rPr>
      </w:pPr>
      <w:r>
        <w:rPr>
          <w:rFonts w:ascii="Calibri" w:hAnsi="Calibri" w:cs="Arial"/>
        </w:rPr>
        <w:t xml:space="preserve">5.3 - </w:t>
      </w:r>
      <w:r w:rsidRPr="00FC72C9">
        <w:rPr>
          <w:rFonts w:ascii="Calibri" w:hAnsi="Calibri" w:cs="Arial"/>
        </w:rPr>
        <w:t>Modalités de transport et de livraison de produits/déchets (types de véhicules ; optimisation des circuits de collecte en vue de réduire les consommations et émissions de polluants)</w:t>
      </w:r>
      <w:r>
        <w:rPr>
          <w:rFonts w:ascii="Calibri" w:hAnsi="Calibri" w:cs="Arial"/>
        </w:rPr>
        <w:t xml:space="preserve"> (3,5 points)</w:t>
      </w:r>
    </w:p>
    <w:p w14:paraId="762E33D0" w14:textId="77777777" w:rsidR="00720CEB" w:rsidRDefault="00720CEB" w:rsidP="00720CEB">
      <w:pPr>
        <w:pStyle w:val="Footnote"/>
        <w:widowControl/>
      </w:pPr>
    </w:p>
    <w:p w14:paraId="65869FF5" w14:textId="77777777" w:rsidR="00720CEB" w:rsidRDefault="00720CEB" w:rsidP="00720CEB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B35B55" w14:textId="77777777" w:rsidR="00720CEB" w:rsidRDefault="00720CEB" w:rsidP="00720CEB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C3CA36" w14:textId="77777777" w:rsidR="00720CEB" w:rsidRDefault="00720CEB" w:rsidP="00720CEB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3136AF" w14:textId="77777777" w:rsidR="00720CEB" w:rsidRDefault="00720CEB" w:rsidP="00720CEB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0BB2D6" w14:textId="77777777" w:rsidR="00720CEB" w:rsidRDefault="00720CEB" w:rsidP="00720CEB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D89EB8" w14:textId="77777777" w:rsidR="00720CEB" w:rsidRDefault="00720CEB" w:rsidP="00720CEB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8BB837" w14:textId="704DF705" w:rsidR="00390BC9" w:rsidRDefault="00720CEB" w:rsidP="00720CE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6B9DBA" w14:textId="77777777" w:rsidR="00720CEB" w:rsidRDefault="00720CEB" w:rsidP="00720CEB">
      <w:pPr>
        <w:pStyle w:val="Textepardfaut"/>
        <w:widowControl/>
        <w:rPr>
          <w:rFonts w:ascii="Calibri" w:hAnsi="Calibri"/>
          <w:b/>
          <w:u w:val="single"/>
        </w:rPr>
      </w:pPr>
    </w:p>
    <w:p w14:paraId="0C8E9229" w14:textId="77777777" w:rsidR="00720CEB" w:rsidRDefault="00720CEB" w:rsidP="00720CEB">
      <w:pPr>
        <w:pStyle w:val="Textepardfaut"/>
        <w:widowControl/>
        <w:rPr>
          <w:rFonts w:ascii="Calibri" w:hAnsi="Calibri"/>
          <w:b/>
          <w:u w:val="single"/>
        </w:rPr>
      </w:pPr>
    </w:p>
    <w:p w14:paraId="5489DB1A" w14:textId="77777777" w:rsidR="00720CEB" w:rsidRDefault="00720CEB" w:rsidP="00720CEB">
      <w:pPr>
        <w:pStyle w:val="Textepardfaut"/>
        <w:widowControl/>
        <w:rPr>
          <w:rFonts w:ascii="Calibri" w:hAnsi="Calibri"/>
          <w:b/>
          <w:u w:val="single"/>
        </w:rPr>
      </w:pPr>
    </w:p>
    <w:p w14:paraId="47A754BA" w14:textId="77777777" w:rsidR="00720CEB" w:rsidRDefault="00720CEB" w:rsidP="00720CEB">
      <w:pPr>
        <w:pStyle w:val="Textepardfaut"/>
        <w:widowControl/>
        <w:rPr>
          <w:rFonts w:ascii="Calibri" w:hAnsi="Calibri"/>
          <w:b/>
          <w:u w:val="single"/>
        </w:rPr>
      </w:pPr>
    </w:p>
    <w:p w14:paraId="796A4D11" w14:textId="77777777" w:rsidR="00720CEB" w:rsidRDefault="00720CEB" w:rsidP="00720CEB">
      <w:pPr>
        <w:pStyle w:val="Textepardfaut"/>
        <w:widowControl/>
        <w:rPr>
          <w:rFonts w:ascii="Calibri" w:hAnsi="Calibri"/>
          <w:b/>
          <w:u w:val="single"/>
        </w:rPr>
      </w:pPr>
    </w:p>
    <w:p w14:paraId="06E37204" w14:textId="77777777" w:rsidR="00720CEB" w:rsidRDefault="00720CEB" w:rsidP="00390BC9">
      <w:pPr>
        <w:pStyle w:val="Textepardfaut"/>
        <w:widowControl/>
        <w:rPr>
          <w:rFonts w:ascii="Calibri" w:hAnsi="Calibri"/>
          <w:b/>
          <w:u w:val="single"/>
        </w:rPr>
      </w:pPr>
    </w:p>
    <w:p w14:paraId="4BE5F1C0" w14:textId="64223BD2" w:rsidR="00390BC9" w:rsidRDefault="00390BC9" w:rsidP="00390BC9">
      <w:pPr>
        <w:pStyle w:val="Textepardfaut"/>
        <w:widowControl/>
      </w:pPr>
      <w:r>
        <w:rPr>
          <w:rFonts w:ascii="Calibri" w:hAnsi="Calibri"/>
          <w:b/>
          <w:u w:val="single"/>
        </w:rPr>
        <w:t>DATE, CACHET ET SIGNATURE</w:t>
      </w:r>
    </w:p>
    <w:p w14:paraId="55F0FD24" w14:textId="6A260C55" w:rsidR="001A40BF" w:rsidRDefault="001A40BF" w:rsidP="00390BC9">
      <w:pPr>
        <w:pStyle w:val="Footnote"/>
        <w:widowControl/>
      </w:pPr>
    </w:p>
    <w:sectPr w:rsidR="001A40BF">
      <w:footerReference w:type="default" r:id="rId11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1B3F8" w14:textId="77777777" w:rsidR="00440151" w:rsidRDefault="00440151">
      <w:r>
        <w:separator/>
      </w:r>
    </w:p>
  </w:endnote>
  <w:endnote w:type="continuationSeparator" w:id="0">
    <w:p w14:paraId="339C81B8" w14:textId="77777777" w:rsidR="00440151" w:rsidRDefault="00440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1AB6C33B" w14:textId="77777777">
      <w:trPr>
        <w:trHeight w:val="371"/>
      </w:trPr>
      <w:tc>
        <w:tcPr>
          <w:tcW w:w="9002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3FE326F7" w14:textId="77777777" w:rsidR="004B50E8" w:rsidRDefault="004B50E8">
          <w:pPr>
            <w:pStyle w:val="Standard"/>
            <w:jc w:val="center"/>
          </w:pPr>
        </w:p>
      </w:tc>
      <w:tc>
        <w:tcPr>
          <w:tcW w:w="1275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085AB3F7" w14:textId="77777777" w:rsidR="004B50E8" w:rsidRDefault="004B50E8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706C6042" w14:textId="77777777" w:rsidR="004B50E8" w:rsidRDefault="004B50E8">
    <w:pPr>
      <w:pStyle w:val="Pieddepage"/>
      <w:jc w:val="center"/>
    </w:pPr>
  </w:p>
  <w:p w14:paraId="08B5BC2A" w14:textId="77777777" w:rsidR="004B50E8" w:rsidRDefault="004B50E8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BA413" w14:textId="77777777" w:rsidR="00440151" w:rsidRDefault="00440151">
      <w:r>
        <w:rPr>
          <w:color w:val="000000"/>
        </w:rPr>
        <w:separator/>
      </w:r>
    </w:p>
  </w:footnote>
  <w:footnote w:type="continuationSeparator" w:id="0">
    <w:p w14:paraId="0B5D27A3" w14:textId="77777777" w:rsidR="00440151" w:rsidRDefault="00440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3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282D8F"/>
    <w:multiLevelType w:val="multilevel"/>
    <w:tmpl w:val="1C402D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44020364">
    <w:abstractNumId w:val="2"/>
  </w:num>
  <w:num w:numId="2" w16cid:durableId="25520987">
    <w:abstractNumId w:val="0"/>
  </w:num>
  <w:num w:numId="3" w16cid:durableId="1093091430">
    <w:abstractNumId w:val="3"/>
  </w:num>
  <w:num w:numId="4" w16cid:durableId="1464810511">
    <w:abstractNumId w:val="1"/>
  </w:num>
  <w:num w:numId="5" w16cid:durableId="7798843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2953"/>
    <w:rsid w:val="00017BF6"/>
    <w:rsid w:val="000A2C8D"/>
    <w:rsid w:val="000B3D7C"/>
    <w:rsid w:val="000B41BC"/>
    <w:rsid w:val="000E1D7A"/>
    <w:rsid w:val="000E6D1F"/>
    <w:rsid w:val="00103AFA"/>
    <w:rsid w:val="00141168"/>
    <w:rsid w:val="00157201"/>
    <w:rsid w:val="001A40BF"/>
    <w:rsid w:val="001D6A22"/>
    <w:rsid w:val="00201F8B"/>
    <w:rsid w:val="002329E7"/>
    <w:rsid w:val="00241604"/>
    <w:rsid w:val="00250797"/>
    <w:rsid w:val="002E65B3"/>
    <w:rsid w:val="00340815"/>
    <w:rsid w:val="00390BC9"/>
    <w:rsid w:val="003A4376"/>
    <w:rsid w:val="003F282D"/>
    <w:rsid w:val="004227CC"/>
    <w:rsid w:val="00440151"/>
    <w:rsid w:val="00444944"/>
    <w:rsid w:val="004722E5"/>
    <w:rsid w:val="004A6242"/>
    <w:rsid w:val="004B50E8"/>
    <w:rsid w:val="004C5DA1"/>
    <w:rsid w:val="004E1E28"/>
    <w:rsid w:val="00513E3B"/>
    <w:rsid w:val="00524678"/>
    <w:rsid w:val="00524957"/>
    <w:rsid w:val="005A5351"/>
    <w:rsid w:val="005C2E60"/>
    <w:rsid w:val="005C4052"/>
    <w:rsid w:val="006833DD"/>
    <w:rsid w:val="006C5ECE"/>
    <w:rsid w:val="007153E6"/>
    <w:rsid w:val="0072001D"/>
    <w:rsid w:val="00720CEB"/>
    <w:rsid w:val="007B379C"/>
    <w:rsid w:val="007E3205"/>
    <w:rsid w:val="00814543"/>
    <w:rsid w:val="00880C4A"/>
    <w:rsid w:val="008D2079"/>
    <w:rsid w:val="0092475B"/>
    <w:rsid w:val="00932487"/>
    <w:rsid w:val="00932BAB"/>
    <w:rsid w:val="00944A20"/>
    <w:rsid w:val="009A6282"/>
    <w:rsid w:val="009E39B2"/>
    <w:rsid w:val="00A0018B"/>
    <w:rsid w:val="00A00492"/>
    <w:rsid w:val="00A16A3D"/>
    <w:rsid w:val="00A2720F"/>
    <w:rsid w:val="00A5311A"/>
    <w:rsid w:val="00A63E05"/>
    <w:rsid w:val="00AC6D43"/>
    <w:rsid w:val="00AC7D0B"/>
    <w:rsid w:val="00AF7C0E"/>
    <w:rsid w:val="00B47D41"/>
    <w:rsid w:val="00BB6C00"/>
    <w:rsid w:val="00BB6EAE"/>
    <w:rsid w:val="00BC615C"/>
    <w:rsid w:val="00BE7195"/>
    <w:rsid w:val="00C229DE"/>
    <w:rsid w:val="00C4340D"/>
    <w:rsid w:val="00C5181F"/>
    <w:rsid w:val="00C71D72"/>
    <w:rsid w:val="00CA28DB"/>
    <w:rsid w:val="00CB1EAC"/>
    <w:rsid w:val="00CB4747"/>
    <w:rsid w:val="00D30D43"/>
    <w:rsid w:val="00DA6A38"/>
    <w:rsid w:val="00DD2D88"/>
    <w:rsid w:val="00DE01F4"/>
    <w:rsid w:val="00E06DD0"/>
    <w:rsid w:val="00E254AB"/>
    <w:rsid w:val="00E402AD"/>
    <w:rsid w:val="00E43A40"/>
    <w:rsid w:val="00ED4002"/>
    <w:rsid w:val="00F40BEE"/>
    <w:rsid w:val="00F6743E"/>
    <w:rsid w:val="00F80237"/>
    <w:rsid w:val="00FA13ED"/>
    <w:rsid w:val="00FA202D"/>
    <w:rsid w:val="00FC72C9"/>
    <w:rsid w:val="00FE6B50"/>
    <w:rsid w:val="00FF5F37"/>
    <w:rsid w:val="02B9DD98"/>
    <w:rsid w:val="040E9AED"/>
    <w:rsid w:val="07DF601A"/>
    <w:rsid w:val="0FDDD490"/>
    <w:rsid w:val="1672CE1A"/>
    <w:rsid w:val="196AD227"/>
    <w:rsid w:val="1A5C5118"/>
    <w:rsid w:val="1B87B4DC"/>
    <w:rsid w:val="1CDDD027"/>
    <w:rsid w:val="1DEA757E"/>
    <w:rsid w:val="1DF8C21E"/>
    <w:rsid w:val="1EB5C6B6"/>
    <w:rsid w:val="1FF01003"/>
    <w:rsid w:val="2375DBE4"/>
    <w:rsid w:val="2864C03B"/>
    <w:rsid w:val="287875D8"/>
    <w:rsid w:val="3167FDA6"/>
    <w:rsid w:val="3E9118F5"/>
    <w:rsid w:val="408DC66A"/>
    <w:rsid w:val="410862E0"/>
    <w:rsid w:val="410AAEE2"/>
    <w:rsid w:val="4B629409"/>
    <w:rsid w:val="4E28F10C"/>
    <w:rsid w:val="523F3ABF"/>
    <w:rsid w:val="54C1405A"/>
    <w:rsid w:val="589BC903"/>
    <w:rsid w:val="5F75FA99"/>
    <w:rsid w:val="5FD65CAA"/>
    <w:rsid w:val="62A8E13E"/>
    <w:rsid w:val="62FE2716"/>
    <w:rsid w:val="635FC9C3"/>
    <w:rsid w:val="6365F87A"/>
    <w:rsid w:val="6779D935"/>
    <w:rsid w:val="6C0A59AF"/>
    <w:rsid w:val="745981C7"/>
    <w:rsid w:val="772B9562"/>
    <w:rsid w:val="7767C814"/>
    <w:rsid w:val="78AA7E66"/>
    <w:rsid w:val="78D2D279"/>
    <w:rsid w:val="79080745"/>
    <w:rsid w:val="7D22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F5C6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character" w:styleId="Marquedecommentaire">
    <w:name w:val="annotation reference"/>
    <w:basedOn w:val="Policepardfaut"/>
    <w:uiPriority w:val="99"/>
    <w:semiHidden/>
    <w:unhideWhenUsed/>
    <w:rsid w:val="006C5EC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C5ECE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C5ECE"/>
    <w:rPr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C5E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C5ECE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6F4FD8097B444B88A2992026F1472A" ma:contentTypeVersion="17" ma:contentTypeDescription="Crée un document." ma:contentTypeScope="" ma:versionID="fdb269e623ce698e4b77633db7a8347d">
  <xsd:schema xmlns:xsd="http://www.w3.org/2001/XMLSchema" xmlns:xs="http://www.w3.org/2001/XMLSchema" xmlns:p="http://schemas.microsoft.com/office/2006/metadata/properties" xmlns:ns2="46a3efa9-0bd1-4282-a842-da9a41f76cb6" xmlns:ns3="62cb1711-1831-4a9d-85e2-15c7297f0e53" targetNamespace="http://schemas.microsoft.com/office/2006/metadata/properties" ma:root="true" ma:fieldsID="5918af48fd759a5620062dc73b4fa671" ns2:_="" ns3:_="">
    <xsd:import namespace="46a3efa9-0bd1-4282-a842-da9a41f76cb6"/>
    <xsd:import namespace="62cb1711-1831-4a9d-85e2-15c7297f0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3efa9-0bd1-4282-a842-da9a41f76c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f49ad0-6ecc-4a6d-b1ab-db48c7dd6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b1711-1831-4a9d-85e2-15c7297f0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8919405-7dbf-48b4-b8b0-39f5fb5196b0}" ma:internalName="TaxCatchAll" ma:showField="CatchAllData" ma:web="62cb1711-1831-4a9d-85e2-15c7297f0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cb1711-1831-4a9d-85e2-15c7297f0e53" xsi:nil="true"/>
    <lcf76f155ced4ddcb4097134ff3c332f xmlns="46a3efa9-0bd1-4282-a842-da9a41f76cb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67E389-C78F-4504-85C2-779B4DCB32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2A4900-95AE-4A8E-BE85-71920FB0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3efa9-0bd1-4282-a842-da9a41f76cb6"/>
    <ds:schemaRef ds:uri="62cb1711-1831-4a9d-85e2-15c7297f0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B2DA9E-906C-4EE8-B280-226B5BB16EF7}">
  <ds:schemaRefs>
    <ds:schemaRef ds:uri="http://schemas.microsoft.com/office/2006/metadata/properties"/>
    <ds:schemaRef ds:uri="http://schemas.microsoft.com/office/infopath/2007/PartnerControls"/>
    <ds:schemaRef ds:uri="62cb1711-1831-4a9d-85e2-15c7297f0e53"/>
    <ds:schemaRef ds:uri="46a3efa9-0bd1-4282-a842-da9a41f76c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3908</Words>
  <Characters>21495</Characters>
  <Application>Microsoft Office Word</Application>
  <DocSecurity>0</DocSecurity>
  <Lines>179</Lines>
  <Paragraphs>50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25353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ASILA Carine</cp:lastModifiedBy>
  <cp:revision>19</cp:revision>
  <cp:lastPrinted>2020-11-05T10:20:00Z</cp:lastPrinted>
  <dcterms:created xsi:type="dcterms:W3CDTF">2026-03-05T18:33:00Z</dcterms:created>
  <dcterms:modified xsi:type="dcterms:W3CDTF">2026-07-24T14:47:00Z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0x010100B16F4FD8097B444B88A2992026F1472A</vt:lpwstr>
  </property>
  <property fmtid="{D5CDD505-2E9C-101B-9397-08002B2CF9AE}" pid="3" name="MediaServiceImageTags">
    <vt:lpwstr/>
  </property>
</Properties>
</file>